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0"/>
          <w:szCs w:val="30"/>
        </w:rPr>
      </w:pPr>
      <w:r>
        <w:rPr>
          <w:rFonts w:hint="eastAsia" w:asciiTheme="minorEastAsia" w:hAnsiTheme="minorEastAsia"/>
          <w:b/>
          <w:sz w:val="30"/>
          <w:szCs w:val="30"/>
        </w:rPr>
        <w:t>计算机与信息工程学院优质</w:t>
      </w:r>
      <w:r>
        <w:rPr>
          <w:rFonts w:hint="eastAsia" w:asciiTheme="minorEastAsia" w:hAnsiTheme="minorEastAsia"/>
          <w:b/>
          <w:sz w:val="30"/>
          <w:szCs w:val="30"/>
          <w:lang w:val="en-US" w:eastAsia="zh-CN"/>
        </w:rPr>
        <w:t>线上</w:t>
      </w:r>
      <w:r>
        <w:rPr>
          <w:rFonts w:hint="eastAsia" w:asciiTheme="minorEastAsia" w:hAnsiTheme="minorEastAsia"/>
          <w:b/>
          <w:sz w:val="30"/>
          <w:szCs w:val="30"/>
        </w:rPr>
        <w:t>课程建设项目采购需求</w:t>
      </w:r>
    </w:p>
    <w:p>
      <w:pPr>
        <w:spacing w:line="400" w:lineRule="exact"/>
        <w:jc w:val="left"/>
        <w:rPr>
          <w:rFonts w:ascii="宋体" w:hAnsi="宋体" w:eastAsia="宋体"/>
          <w:b/>
          <w:sz w:val="24"/>
          <w:szCs w:val="24"/>
        </w:rPr>
      </w:pPr>
      <w:r>
        <w:rPr>
          <w:rFonts w:hint="eastAsia" w:ascii="宋体" w:hAnsi="宋体" w:eastAsia="宋体"/>
          <w:b/>
          <w:sz w:val="24"/>
          <w:szCs w:val="24"/>
        </w:rPr>
        <w:t>一、资信技术要求</w:t>
      </w:r>
    </w:p>
    <w:p>
      <w:pPr>
        <w:spacing w:line="400" w:lineRule="exact"/>
        <w:ind w:firstLine="480" w:firstLineChars="200"/>
        <w:jc w:val="left"/>
        <w:rPr>
          <w:rFonts w:ascii="Times New Roman" w:hAnsi="Times New Roman" w:eastAsia="宋体" w:cs="Times New Roman"/>
          <w:sz w:val="24"/>
          <w:szCs w:val="24"/>
        </w:rPr>
      </w:pPr>
      <w:r>
        <w:rPr>
          <w:rFonts w:hint="eastAsia" w:ascii="宋体" w:hAnsi="宋体" w:eastAsia="宋体"/>
          <w:sz w:val="24"/>
          <w:szCs w:val="24"/>
        </w:rPr>
        <w:t>1、</w:t>
      </w:r>
      <w:r>
        <w:rPr>
          <w:rFonts w:hint="eastAsia" w:ascii="宋体" w:hAnsi="宋体"/>
          <w:sz w:val="24"/>
        </w:rPr>
        <w:t>供应商提供中华人民共和国电信与信息服务业务经营许可证，或提供广播电视节目制作经营许可证，</w:t>
      </w:r>
      <w:r>
        <w:rPr>
          <w:rFonts w:ascii="Times New Roman" w:hAnsi="Times New Roman" w:eastAsia="宋体" w:cs="Times New Roman"/>
          <w:sz w:val="24"/>
          <w:szCs w:val="24"/>
        </w:rPr>
        <w:t>须提供证明材料</w:t>
      </w:r>
      <w:r>
        <w:rPr>
          <w:rFonts w:hint="eastAsia" w:ascii="宋体" w:hAnsi="宋体"/>
          <w:sz w:val="24"/>
        </w:rPr>
        <w:t>。</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hint="eastAsia" w:ascii="宋体" w:hAnsi="宋体"/>
          <w:sz w:val="24"/>
        </w:rPr>
        <w:t>供应商自2</w:t>
      </w:r>
      <w:r>
        <w:rPr>
          <w:rFonts w:ascii="宋体" w:hAnsi="宋体"/>
          <w:sz w:val="24"/>
        </w:rPr>
        <w:t>021</w:t>
      </w:r>
      <w:r>
        <w:rPr>
          <w:rFonts w:hint="eastAsia" w:ascii="宋体" w:hAnsi="宋体"/>
          <w:sz w:val="24"/>
        </w:rPr>
        <w:t>年</w:t>
      </w:r>
      <w:r>
        <w:rPr>
          <w:rFonts w:ascii="宋体" w:hAnsi="宋体"/>
          <w:sz w:val="24"/>
        </w:rPr>
        <w:t>1</w:t>
      </w:r>
      <w:r>
        <w:rPr>
          <w:rFonts w:hint="eastAsia" w:ascii="宋体" w:hAnsi="宋体"/>
          <w:sz w:val="24"/>
        </w:rPr>
        <w:t>月1日以来</w:t>
      </w:r>
      <w:r>
        <w:rPr>
          <w:rFonts w:hint="eastAsia" w:ascii="宋体" w:hAnsi="宋体"/>
          <w:color w:val="000000" w:themeColor="text1"/>
          <w:sz w:val="24"/>
          <w14:textFill>
            <w14:solidFill>
              <w14:schemeClr w14:val="tx1"/>
            </w14:solidFill>
          </w14:textFill>
        </w:rPr>
        <w:t>金额</w:t>
      </w:r>
      <w:r>
        <w:rPr>
          <w:rFonts w:hint="eastAsia" w:ascii="宋体" w:hAnsi="宋体"/>
          <w:color w:val="000000" w:themeColor="text1"/>
          <w:sz w:val="24"/>
          <w:lang w:val="en-US" w:eastAsia="zh-CN"/>
          <w14:textFill>
            <w14:solidFill>
              <w14:schemeClr w14:val="tx1"/>
            </w14:solidFill>
          </w14:textFill>
        </w:rPr>
        <w:t>不低于5</w:t>
      </w:r>
      <w:r>
        <w:rPr>
          <w:rFonts w:hint="eastAsia" w:ascii="宋体" w:hAnsi="宋体"/>
          <w:color w:val="000000" w:themeColor="text1"/>
          <w:sz w:val="24"/>
          <w14:textFill>
            <w14:solidFill>
              <w14:schemeClr w14:val="tx1"/>
            </w14:solidFill>
          </w14:textFill>
        </w:rPr>
        <w:t>万的</w:t>
      </w:r>
      <w:r>
        <w:rPr>
          <w:rFonts w:hint="eastAsia" w:ascii="宋体" w:hAnsi="宋体"/>
          <w:sz w:val="24"/>
        </w:rPr>
        <w:t>项目业绩2个，</w:t>
      </w:r>
      <w:r>
        <w:rPr>
          <w:rFonts w:ascii="Times New Roman" w:hAnsi="Times New Roman" w:eastAsia="宋体" w:cs="Times New Roman"/>
          <w:sz w:val="24"/>
          <w:szCs w:val="24"/>
        </w:rPr>
        <w:t>须提供</w:t>
      </w:r>
      <w:r>
        <w:rPr>
          <w:rFonts w:hint="eastAsia" w:ascii="宋体" w:hAnsi="宋体"/>
          <w:sz w:val="24"/>
        </w:rPr>
        <w:t>中标通知书及合同。</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r>
        <w:rPr>
          <w:rFonts w:hint="eastAsia" w:ascii="宋体" w:hAnsi="宋体"/>
          <w:sz w:val="24"/>
        </w:rPr>
        <w:t>供应商投标服务项目中涉及的相关产品拥有动画人物设计建模软件计算机软件著作权登记证，</w:t>
      </w:r>
      <w:r>
        <w:rPr>
          <w:rFonts w:ascii="Times New Roman" w:hAnsi="Times New Roman" w:eastAsia="宋体" w:cs="Times New Roman"/>
          <w:sz w:val="24"/>
          <w:szCs w:val="24"/>
        </w:rPr>
        <w:t>须提供证明材料。</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hint="eastAsia" w:ascii="宋体" w:hAnsi="宋体"/>
          <w:sz w:val="24"/>
        </w:rPr>
        <w:t>供应商</w:t>
      </w:r>
      <w:r>
        <w:rPr>
          <w:rFonts w:hint="eastAsia" w:hAnsi="宋体" w:cs="宋体"/>
          <w:sz w:val="24"/>
          <w:szCs w:val="24"/>
        </w:rPr>
        <w:t>针对本项目拟派的拍摄团队核心人员应具备电视广播编导、广播电视学、摄影摄像技术专业相关证书不少于5个</w:t>
      </w:r>
      <w:r>
        <w:rPr>
          <w:rFonts w:hint="eastAsia" w:ascii="Times New Roman" w:hAnsi="Times New Roman" w:eastAsia="宋体" w:cs="Times New Roman"/>
          <w:sz w:val="24"/>
          <w:szCs w:val="24"/>
        </w:rPr>
        <w:t>，</w:t>
      </w:r>
      <w:r>
        <w:rPr>
          <w:rFonts w:ascii="Times New Roman" w:hAnsi="Times New Roman" w:eastAsia="宋体" w:cs="Times New Roman"/>
          <w:sz w:val="24"/>
          <w:szCs w:val="24"/>
        </w:rPr>
        <w:t>须提供证明材料。</w:t>
      </w:r>
    </w:p>
    <w:p>
      <w:pPr>
        <w:spacing w:line="400" w:lineRule="exact"/>
        <w:jc w:val="left"/>
        <w:rPr>
          <w:rFonts w:hint="eastAsia" w:ascii="宋体" w:hAnsi="宋体" w:eastAsia="宋体"/>
          <w:b/>
          <w:sz w:val="24"/>
          <w:szCs w:val="24"/>
        </w:rPr>
      </w:pPr>
      <w:r>
        <w:rPr>
          <w:rFonts w:hint="eastAsia" w:ascii="宋体" w:hAnsi="宋体" w:eastAsia="宋体"/>
          <w:b/>
          <w:sz w:val="24"/>
          <w:szCs w:val="24"/>
        </w:rPr>
        <w:t>二、制作技术参数要求</w:t>
      </w:r>
    </w:p>
    <w:p>
      <w:pPr>
        <w:spacing w:line="400" w:lineRule="exact"/>
        <w:ind w:firstLine="480" w:firstLineChars="200"/>
        <w:jc w:val="left"/>
        <w:rPr>
          <w:rFonts w:hint="eastAsia" w:ascii="宋体" w:hAnsi="宋体" w:eastAsia="宋体" w:cs="宋体"/>
          <w:b w:val="0"/>
          <w:i w:val="0"/>
          <w:caps w:val="0"/>
          <w:color w:val="0A0A0A"/>
          <w:spacing w:val="0"/>
          <w:sz w:val="24"/>
          <w:szCs w:val="24"/>
          <w:shd w:val="clear" w:fill="FFFFFF"/>
          <w:lang w:val="en-US" w:eastAsia="zh-CN"/>
        </w:rPr>
      </w:pPr>
      <w:r>
        <w:rPr>
          <w:rFonts w:hint="eastAsia" w:ascii="宋体" w:hAnsi="宋体"/>
          <w:sz w:val="24"/>
          <w:lang w:val="en-US" w:eastAsia="zh-CN"/>
        </w:rPr>
        <w:t>1.</w:t>
      </w:r>
      <w:r>
        <w:rPr>
          <w:rFonts w:hint="eastAsia" w:ascii="宋体" w:hAnsi="宋体"/>
          <w:sz w:val="24"/>
        </w:rPr>
        <w:t>本期制作的</w:t>
      </w:r>
      <w:r>
        <w:rPr>
          <w:rFonts w:hint="eastAsia" w:ascii="宋体" w:hAnsi="宋体"/>
          <w:sz w:val="24"/>
          <w:lang w:val="en-US" w:eastAsia="zh-CN"/>
        </w:rPr>
        <w:t>线上课程</w:t>
      </w:r>
      <w:r>
        <w:rPr>
          <w:rFonts w:hint="eastAsia" w:ascii="宋体" w:hAnsi="宋体"/>
          <w:sz w:val="24"/>
        </w:rPr>
        <w:t>技术标准</w:t>
      </w:r>
      <w:r>
        <w:rPr>
          <w:rFonts w:hint="eastAsia" w:ascii="宋体" w:hAnsi="宋体" w:eastAsia="宋体" w:cs="宋体"/>
          <w:b w:val="0"/>
          <w:i w:val="0"/>
          <w:caps w:val="0"/>
          <w:color w:val="0A0A0A"/>
          <w:spacing w:val="0"/>
          <w:sz w:val="24"/>
          <w:szCs w:val="24"/>
          <w:shd w:val="clear" w:fill="FFFFFF"/>
          <w:lang w:val="en-US" w:eastAsia="zh-CN"/>
        </w:rPr>
        <w:t>应</w:t>
      </w:r>
      <w:r>
        <w:rPr>
          <w:rFonts w:hint="eastAsia" w:ascii="宋体" w:hAnsi="宋体" w:eastAsia="宋体" w:cs="宋体"/>
          <w:b w:val="0"/>
          <w:i w:val="0"/>
          <w:caps w:val="0"/>
          <w:color w:val="0A0A0A"/>
          <w:spacing w:val="0"/>
          <w:sz w:val="24"/>
          <w:szCs w:val="24"/>
          <w:shd w:val="clear" w:fill="FFFFFF"/>
        </w:rPr>
        <w:t>符合《安徽省精品在线开放课程结题验收标准》及《安徽省</w:t>
      </w:r>
      <w:r>
        <w:rPr>
          <w:rFonts w:hint="eastAsia" w:ascii="宋体" w:hAnsi="宋体" w:eastAsia="宋体" w:cs="宋体"/>
          <w:b w:val="0"/>
          <w:i w:val="0"/>
          <w:caps w:val="0"/>
          <w:color w:val="0A0A0A"/>
          <w:spacing w:val="0"/>
          <w:sz w:val="24"/>
          <w:szCs w:val="24"/>
          <w:shd w:val="clear" w:fill="FFFFFF"/>
          <w:lang w:val="en-US"/>
        </w:rPr>
        <w:t>MOOC</w:t>
      </w:r>
      <w:r>
        <w:rPr>
          <w:rFonts w:hint="eastAsia" w:ascii="宋体" w:hAnsi="宋体" w:eastAsia="宋体" w:cs="宋体"/>
          <w:b w:val="0"/>
          <w:i w:val="0"/>
          <w:caps w:val="0"/>
          <w:color w:val="0A0A0A"/>
          <w:spacing w:val="0"/>
          <w:sz w:val="24"/>
          <w:szCs w:val="24"/>
          <w:shd w:val="clear" w:fill="FFFFFF"/>
        </w:rPr>
        <w:t>示范项目课程建设规范及标准（</w:t>
      </w:r>
      <w:r>
        <w:rPr>
          <w:rFonts w:hint="eastAsia" w:ascii="宋体" w:hAnsi="宋体" w:eastAsia="宋体" w:cs="宋体"/>
          <w:b w:val="0"/>
          <w:i w:val="0"/>
          <w:caps w:val="0"/>
          <w:color w:val="0A0A0A"/>
          <w:spacing w:val="0"/>
          <w:sz w:val="24"/>
          <w:szCs w:val="24"/>
          <w:shd w:val="clear" w:fill="FFFFFF"/>
          <w:lang w:val="en-US"/>
        </w:rPr>
        <w:t>2015</w:t>
      </w:r>
      <w:r>
        <w:rPr>
          <w:rFonts w:hint="eastAsia" w:ascii="宋体" w:hAnsi="宋体" w:eastAsia="宋体" w:cs="宋体"/>
          <w:b w:val="0"/>
          <w:i w:val="0"/>
          <w:caps w:val="0"/>
          <w:color w:val="0A0A0A"/>
          <w:spacing w:val="0"/>
          <w:sz w:val="24"/>
          <w:szCs w:val="24"/>
          <w:shd w:val="clear" w:fill="FFFFFF"/>
        </w:rPr>
        <w:t>年版）》</w:t>
      </w:r>
      <w:r>
        <w:rPr>
          <w:rFonts w:hint="eastAsia" w:ascii="宋体" w:hAnsi="宋体" w:eastAsia="宋体" w:cs="宋体"/>
          <w:b w:val="0"/>
          <w:i w:val="0"/>
          <w:caps w:val="0"/>
          <w:color w:val="0A0A0A"/>
          <w:spacing w:val="0"/>
          <w:sz w:val="24"/>
          <w:szCs w:val="24"/>
          <w:shd w:val="clear" w:fill="FFFFFF"/>
          <w:lang w:val="en-US" w:eastAsia="zh-CN"/>
        </w:rPr>
        <w:t>相关要求。</w:t>
      </w:r>
    </w:p>
    <w:p>
      <w:pPr>
        <w:spacing w:line="400" w:lineRule="exact"/>
        <w:jc w:val="center"/>
        <w:rPr>
          <w:rFonts w:hint="default" w:ascii="宋体" w:hAnsi="宋体"/>
          <w:sz w:val="24"/>
          <w:lang w:val="en-US" w:eastAsia="zh-CN"/>
        </w:rPr>
      </w:pPr>
      <w:r>
        <w:rPr>
          <w:rFonts w:hint="eastAsia" w:ascii="宋体" w:hAnsi="宋体"/>
          <w:sz w:val="24"/>
          <w:lang w:eastAsia="zh-CN"/>
        </w:rPr>
        <w:t>表</w:t>
      </w:r>
      <w:r>
        <w:rPr>
          <w:rFonts w:hint="eastAsia" w:ascii="宋体" w:hAnsi="宋体"/>
          <w:sz w:val="24"/>
          <w:lang w:val="en-US" w:eastAsia="zh-CN"/>
        </w:rPr>
        <w:t>1</w:t>
      </w:r>
      <w:r>
        <w:rPr>
          <w:rFonts w:hint="default" w:ascii="宋体" w:hAnsi="宋体"/>
          <w:sz w:val="24"/>
          <w:lang w:eastAsia="zh-CN"/>
        </w:rPr>
        <w:t xml:space="preserve"> </w:t>
      </w:r>
      <w:r>
        <w:rPr>
          <w:rFonts w:hint="eastAsia" w:ascii="宋体" w:hAnsi="宋体"/>
          <w:sz w:val="24"/>
          <w:lang w:eastAsia="zh-CN"/>
        </w:rPr>
        <w:t>课程视频</w:t>
      </w:r>
      <w:r>
        <w:rPr>
          <w:rFonts w:hint="eastAsia" w:ascii="宋体" w:hAnsi="宋体"/>
          <w:sz w:val="24"/>
          <w:lang w:val="en-US" w:eastAsia="zh-CN"/>
        </w:rPr>
        <w:t>资源</w:t>
      </w:r>
      <w:r>
        <w:rPr>
          <w:rFonts w:hint="eastAsia" w:ascii="宋体" w:hAnsi="宋体"/>
          <w:sz w:val="24"/>
          <w:lang w:eastAsia="zh-CN"/>
        </w:rPr>
        <w:t>技术规范</w:t>
      </w:r>
      <w:r>
        <w:rPr>
          <w:rFonts w:hint="eastAsia" w:ascii="宋体" w:hAnsi="宋体"/>
          <w:sz w:val="24"/>
          <w:lang w:val="en-US" w:eastAsia="zh-CN"/>
        </w:rPr>
        <w:t>要求</w:t>
      </w:r>
    </w:p>
    <w:tbl>
      <w:tblPr>
        <w:tblStyle w:val="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51"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vAlign w:val="center"/>
          </w:tcPr>
          <w:p>
            <w:pPr>
              <w:widowControl/>
              <w:spacing w:beforeLines="0" w:afterLines="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vAlign w:val="center"/>
          </w:tcPr>
          <w:p>
            <w:pPr>
              <w:pStyle w:val="12"/>
              <w:snapToGrid w:val="0"/>
              <w:spacing w:beforeLines="0" w:afterLine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w:t>
            </w:r>
          </w:p>
        </w:tc>
        <w:tc>
          <w:tcPr>
            <w:tcW w:w="5953"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vAlign w:val="center"/>
          </w:tcPr>
          <w:p>
            <w:pPr>
              <w:pStyle w:val="12"/>
              <w:snapToGrid w:val="0"/>
              <w:spacing w:beforeLines="0" w:afterLine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12"/>
              <w:snapToGrid w:val="0"/>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视频格式</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pStyle w:val="12"/>
              <w:snapToGrid w:val="0"/>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MOV格式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12"/>
              <w:snapToGrid w:val="0"/>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视频编码方式(Codec)</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H.264</w:t>
            </w:r>
          </w:p>
          <w:p>
            <w:pPr>
              <w:autoSpaceDE w:val="0"/>
              <w:autoSpaceDN w:val="0"/>
              <w:adjustRightInd w:val="0"/>
              <w:spacing w:beforeLines="0" w:afterLines="0"/>
              <w:jc w:val="left"/>
              <w:rPr>
                <w:rFonts w:hint="eastAsia" w:ascii="仿宋" w:hAnsi="仿宋" w:eastAsia="仿宋" w:cs="仿宋"/>
                <w:sz w:val="24"/>
                <w:szCs w:val="24"/>
              </w:rPr>
            </w:pPr>
            <w:r>
              <w:rPr>
                <w:rFonts w:hint="eastAsia" w:ascii="仿宋" w:hAnsi="仿宋" w:eastAsia="仿宋" w:cs="仿宋"/>
                <w:kern w:val="0"/>
                <w:sz w:val="24"/>
                <w:szCs w:val="24"/>
              </w:rPr>
              <w:t>（视频压缩采用H.264 编码方式，封装格式采用MOV）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pacing w:beforeLines="0" w:afterLines="0"/>
              <w:rPr>
                <w:rFonts w:hint="eastAsia" w:ascii="仿宋" w:hAnsi="仿宋" w:eastAsia="仿宋" w:cs="仿宋"/>
                <w:kern w:val="0"/>
                <w:sz w:val="24"/>
                <w:szCs w:val="24"/>
              </w:rPr>
            </w:pPr>
            <w:r>
              <w:rPr>
                <w:rFonts w:hint="eastAsia" w:ascii="仿宋" w:hAnsi="仿宋" w:eastAsia="仿宋" w:cs="仿宋"/>
                <w:sz w:val="24"/>
                <w:szCs w:val="24"/>
              </w:rPr>
              <w:t>视频</w:t>
            </w:r>
            <w:r>
              <w:rPr>
                <w:rFonts w:hint="eastAsia" w:ascii="仿宋" w:hAnsi="仿宋" w:eastAsia="仿宋" w:cs="仿宋"/>
                <w:kern w:val="0"/>
                <w:sz w:val="24"/>
                <w:szCs w:val="24"/>
              </w:rPr>
              <w:t>分辨率</w:t>
            </w:r>
          </w:p>
          <w:p>
            <w:pPr>
              <w:autoSpaceDE w:val="0"/>
              <w:autoSpaceDN w:val="0"/>
              <w:adjustRightInd w:val="0"/>
              <w:spacing w:beforeLines="0" w:afterLines="0"/>
              <w:rPr>
                <w:rFonts w:hint="eastAsia" w:ascii="仿宋" w:hAnsi="仿宋" w:eastAsia="仿宋" w:cs="仿宋"/>
                <w:kern w:val="0"/>
                <w:sz w:val="24"/>
                <w:szCs w:val="24"/>
              </w:rPr>
            </w:pPr>
            <w:r>
              <w:rPr>
                <w:rFonts w:hint="eastAsia" w:ascii="仿宋" w:hAnsi="仿宋" w:eastAsia="仿宋" w:cs="仿宋"/>
                <w:kern w:val="0"/>
                <w:sz w:val="24"/>
                <w:szCs w:val="24"/>
              </w:rPr>
              <w:t>(Resolution)</w:t>
            </w:r>
          </w:p>
          <w:p>
            <w:pPr>
              <w:pStyle w:val="12"/>
              <w:snapToGrid w:val="0"/>
              <w:spacing w:beforeLines="0" w:afterLines="0"/>
              <w:jc w:val="both"/>
              <w:rPr>
                <w:rFonts w:hint="eastAsia" w:ascii="仿宋" w:hAnsi="仿宋" w:eastAsia="仿宋" w:cs="仿宋"/>
                <w:color w:val="auto"/>
                <w:sz w:val="24"/>
                <w:szCs w:val="24"/>
              </w:rPr>
            </w:pP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（1）提交的高清成片，分辨率不低于1080P（1920×1080 像素，16:9）；</w:t>
            </w:r>
          </w:p>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（2）单个视频文件大小不能超过1GB，如高清视频文件过大，还同时需要分辨率不低于720x480 像素的标清视频文件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4</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pacing w:beforeLines="0" w:afterLines="0"/>
              <w:rPr>
                <w:rFonts w:hint="eastAsia" w:ascii="仿宋" w:hAnsi="仿宋" w:eastAsia="仿宋" w:cs="仿宋"/>
                <w:kern w:val="0"/>
                <w:sz w:val="24"/>
                <w:szCs w:val="24"/>
              </w:rPr>
            </w:pPr>
            <w:r>
              <w:rPr>
                <w:rFonts w:hint="eastAsia" w:ascii="仿宋" w:hAnsi="仿宋" w:eastAsia="仿宋" w:cs="仿宋"/>
                <w:kern w:val="0"/>
                <w:sz w:val="24"/>
                <w:szCs w:val="24"/>
              </w:rPr>
              <w:t>视频帧率</w:t>
            </w:r>
          </w:p>
          <w:p>
            <w:pPr>
              <w:autoSpaceDE w:val="0"/>
              <w:autoSpaceDN w:val="0"/>
              <w:adjustRightInd w:val="0"/>
              <w:spacing w:beforeLines="0" w:afterLines="0"/>
              <w:rPr>
                <w:rFonts w:hint="eastAsia" w:ascii="仿宋" w:hAnsi="仿宋" w:eastAsia="仿宋" w:cs="仿宋"/>
                <w:kern w:val="0"/>
                <w:sz w:val="24"/>
                <w:szCs w:val="24"/>
              </w:rPr>
            </w:pPr>
            <w:r>
              <w:rPr>
                <w:rFonts w:hint="eastAsia" w:ascii="仿宋" w:hAnsi="仿宋" w:eastAsia="仿宋" w:cs="仿宋"/>
                <w:kern w:val="0"/>
                <w:sz w:val="24"/>
                <w:szCs w:val="24"/>
              </w:rPr>
              <w:t>(Frame Rate)</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（1）25 fps 或者 29.97 fps （fps:每秒帧数）；</w:t>
            </w:r>
          </w:p>
          <w:p>
            <w:pPr>
              <w:pStyle w:val="12"/>
              <w:snapToGrid w:val="0"/>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（2）扫描方式为逐行扫描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pacing w:beforeLines="0" w:afterLines="0"/>
              <w:rPr>
                <w:rFonts w:hint="eastAsia" w:ascii="仿宋" w:hAnsi="仿宋" w:eastAsia="仿宋" w:cs="仿宋"/>
                <w:kern w:val="0"/>
                <w:sz w:val="24"/>
                <w:szCs w:val="24"/>
              </w:rPr>
            </w:pPr>
            <w:r>
              <w:rPr>
                <w:rFonts w:hint="eastAsia" w:ascii="仿宋" w:hAnsi="仿宋" w:eastAsia="仿宋" w:cs="仿宋"/>
                <w:kern w:val="0"/>
                <w:sz w:val="24"/>
                <w:szCs w:val="24"/>
              </w:rPr>
              <w:t>视频码率</w:t>
            </w:r>
          </w:p>
          <w:p>
            <w:pPr>
              <w:autoSpaceDE w:val="0"/>
              <w:autoSpaceDN w:val="0"/>
              <w:adjustRightInd w:val="0"/>
              <w:spacing w:beforeLines="0" w:afterLines="0"/>
              <w:rPr>
                <w:rFonts w:hint="eastAsia" w:ascii="仿宋" w:hAnsi="仿宋" w:eastAsia="仿宋" w:cs="仿宋"/>
                <w:kern w:val="0"/>
                <w:sz w:val="24"/>
                <w:szCs w:val="24"/>
              </w:rPr>
            </w:pPr>
            <w:r>
              <w:rPr>
                <w:rFonts w:hint="eastAsia" w:ascii="仿宋" w:hAnsi="仿宋" w:eastAsia="仿宋" w:cs="仿宋"/>
                <w:kern w:val="0"/>
                <w:sz w:val="24"/>
                <w:szCs w:val="24"/>
              </w:rPr>
              <w:t>(Bit Rate)</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不低于 8Mbps</w:t>
            </w:r>
          </w:p>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（bps：每秒比特数）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6</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12"/>
              <w:snapToGrid w:val="0"/>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图像效果</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（1）图像不过亮、过暗；</w:t>
            </w:r>
          </w:p>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（2）人、物移动时无拖影、耀光现象；</w:t>
            </w:r>
          </w:p>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（3）无其它图像质量问题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7</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pacing w:beforeLines="0" w:afterLines="0"/>
              <w:rPr>
                <w:rFonts w:hint="eastAsia" w:ascii="仿宋" w:hAnsi="仿宋" w:eastAsia="仿宋" w:cs="仿宋"/>
                <w:kern w:val="0"/>
                <w:sz w:val="24"/>
                <w:szCs w:val="24"/>
              </w:rPr>
            </w:pPr>
            <w:r>
              <w:rPr>
                <w:rFonts w:hint="eastAsia" w:ascii="仿宋" w:hAnsi="仿宋" w:eastAsia="仿宋" w:cs="仿宋"/>
                <w:kern w:val="0"/>
                <w:sz w:val="24"/>
                <w:szCs w:val="24"/>
              </w:rPr>
              <w:t>音频格式</w:t>
            </w:r>
          </w:p>
          <w:p>
            <w:pPr>
              <w:autoSpaceDE w:val="0"/>
              <w:autoSpaceDN w:val="0"/>
              <w:adjustRightInd w:val="0"/>
              <w:spacing w:beforeLines="0" w:afterLines="0"/>
              <w:rPr>
                <w:rFonts w:hint="eastAsia" w:ascii="仿宋" w:hAnsi="仿宋" w:eastAsia="仿宋" w:cs="仿宋"/>
                <w:kern w:val="0"/>
                <w:sz w:val="24"/>
                <w:szCs w:val="24"/>
              </w:rPr>
            </w:pPr>
            <w:r>
              <w:rPr>
                <w:rFonts w:hint="eastAsia" w:ascii="仿宋" w:hAnsi="仿宋" w:eastAsia="仿宋" w:cs="仿宋"/>
                <w:kern w:val="0"/>
                <w:sz w:val="24"/>
                <w:szCs w:val="24"/>
              </w:rPr>
              <w:t>(Audio)</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线性高级音频编码格式，Linear AAC(Advanced Audio 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8</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pacing w:beforeLines="0" w:afterLines="0"/>
              <w:rPr>
                <w:rFonts w:hint="eastAsia" w:ascii="仿宋" w:hAnsi="仿宋" w:eastAsia="仿宋" w:cs="仿宋"/>
                <w:kern w:val="0"/>
                <w:sz w:val="24"/>
                <w:szCs w:val="24"/>
              </w:rPr>
            </w:pPr>
            <w:r>
              <w:rPr>
                <w:rFonts w:hint="eastAsia" w:ascii="仿宋" w:hAnsi="仿宋" w:eastAsia="仿宋" w:cs="仿宋"/>
                <w:kern w:val="0"/>
                <w:sz w:val="24"/>
                <w:szCs w:val="24"/>
              </w:rPr>
              <w:t>音频采样率</w:t>
            </w:r>
          </w:p>
          <w:p>
            <w:pPr>
              <w:autoSpaceDE w:val="0"/>
              <w:autoSpaceDN w:val="0"/>
              <w:adjustRightInd w:val="0"/>
              <w:spacing w:beforeLines="0" w:afterLines="0"/>
              <w:rPr>
                <w:rFonts w:hint="eastAsia" w:ascii="仿宋" w:hAnsi="仿宋" w:eastAsia="仿宋" w:cs="仿宋"/>
                <w:kern w:val="0"/>
                <w:sz w:val="24"/>
                <w:szCs w:val="24"/>
              </w:rPr>
            </w:pPr>
            <w:r>
              <w:rPr>
                <w:rFonts w:hint="eastAsia" w:ascii="仿宋" w:hAnsi="仿宋" w:eastAsia="仿宋" w:cs="仿宋"/>
                <w:kern w:val="0"/>
                <w:sz w:val="24"/>
                <w:szCs w:val="24"/>
              </w:rPr>
              <w:t>(Sample Rate)</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采样率不低于48kHz，16位采样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9</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pacing w:beforeLines="0" w:afterLines="0"/>
              <w:rPr>
                <w:rFonts w:hint="eastAsia" w:ascii="仿宋" w:hAnsi="仿宋" w:eastAsia="仿宋" w:cs="仿宋"/>
                <w:kern w:val="0"/>
                <w:sz w:val="24"/>
                <w:szCs w:val="24"/>
              </w:rPr>
            </w:pPr>
            <w:r>
              <w:rPr>
                <w:rFonts w:hint="eastAsia" w:ascii="仿宋" w:hAnsi="仿宋" w:eastAsia="仿宋" w:cs="仿宋"/>
                <w:kern w:val="0"/>
                <w:sz w:val="24"/>
                <w:szCs w:val="24"/>
              </w:rPr>
              <w:t>音频码率</w:t>
            </w:r>
          </w:p>
          <w:p>
            <w:pPr>
              <w:autoSpaceDE w:val="0"/>
              <w:autoSpaceDN w:val="0"/>
              <w:adjustRightInd w:val="0"/>
              <w:spacing w:beforeLines="0" w:afterLines="0"/>
              <w:rPr>
                <w:rFonts w:hint="eastAsia" w:ascii="仿宋" w:hAnsi="仿宋" w:eastAsia="仿宋" w:cs="仿宋"/>
                <w:kern w:val="0"/>
                <w:sz w:val="24"/>
                <w:szCs w:val="24"/>
              </w:rPr>
            </w:pPr>
            <w:r>
              <w:rPr>
                <w:rFonts w:hint="eastAsia" w:ascii="仿宋" w:hAnsi="仿宋" w:eastAsia="仿宋" w:cs="仿宋"/>
                <w:kern w:val="0"/>
                <w:sz w:val="24"/>
                <w:szCs w:val="24"/>
              </w:rPr>
              <w:t>(Bit Rate)</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不低于1.4Mbps</w:t>
            </w:r>
          </w:p>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（bps：每秒比特数）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10</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12"/>
              <w:snapToGrid w:val="0"/>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音频声道</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pStyle w:val="12"/>
              <w:snapToGrid w:val="0"/>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应采用双声道，做混音处理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11</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pacing w:beforeLines="0" w:afterLines="0"/>
              <w:rPr>
                <w:rFonts w:hint="eastAsia" w:ascii="仿宋" w:hAnsi="仿宋" w:eastAsia="仿宋" w:cs="仿宋"/>
                <w:kern w:val="0"/>
                <w:sz w:val="24"/>
                <w:szCs w:val="24"/>
              </w:rPr>
            </w:pPr>
            <w:r>
              <w:rPr>
                <w:rFonts w:hint="eastAsia" w:ascii="仿宋" w:hAnsi="仿宋" w:eastAsia="仿宋" w:cs="仿宋"/>
                <w:kern w:val="0"/>
                <w:sz w:val="24"/>
                <w:szCs w:val="24"/>
              </w:rPr>
              <w:t>音频信噪比</w:t>
            </w:r>
          </w:p>
          <w:p>
            <w:pPr>
              <w:autoSpaceDE w:val="0"/>
              <w:autoSpaceDN w:val="0"/>
              <w:adjustRightInd w:val="0"/>
              <w:spacing w:beforeLines="0" w:afterLines="0"/>
              <w:rPr>
                <w:rFonts w:hint="eastAsia" w:ascii="仿宋" w:hAnsi="仿宋" w:eastAsia="仿宋" w:cs="仿宋"/>
                <w:kern w:val="0"/>
                <w:sz w:val="24"/>
                <w:szCs w:val="24"/>
              </w:rPr>
            </w:pPr>
            <w:r>
              <w:rPr>
                <w:rFonts w:hint="eastAsia" w:ascii="仿宋" w:hAnsi="仿宋" w:eastAsia="仿宋" w:cs="仿宋"/>
                <w:kern w:val="0"/>
                <w:sz w:val="24"/>
                <w:szCs w:val="24"/>
              </w:rPr>
              <w:t>(SNR)</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大于50dB</w:t>
            </w:r>
          </w:p>
          <w:p>
            <w:pPr>
              <w:pStyle w:val="12"/>
              <w:snapToGrid w:val="0"/>
              <w:spacing w:beforeLines="0" w:afterLines="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12</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12"/>
              <w:snapToGrid w:val="0"/>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唇音同步</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pStyle w:val="12"/>
              <w:snapToGrid w:val="0"/>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课程视频的唇音同步时间≥65毫秒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13</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12"/>
              <w:snapToGrid w:val="0"/>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声音效果</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autoSpaceDE w:val="0"/>
              <w:autoSpaceDN w:val="0"/>
              <w:adjustRightInd w:val="0"/>
              <w:spacing w:beforeLines="0" w:afterLines="0"/>
              <w:jc w:val="left"/>
              <w:rPr>
                <w:rFonts w:hint="eastAsia" w:ascii="仿宋" w:hAnsi="仿宋" w:eastAsia="仿宋" w:cs="仿宋"/>
                <w:sz w:val="24"/>
                <w:szCs w:val="24"/>
              </w:rPr>
            </w:pPr>
            <w:r>
              <w:rPr>
                <w:rFonts w:hint="eastAsia" w:ascii="仿宋" w:hAnsi="仿宋" w:eastAsia="仿宋" w:cs="仿宋"/>
                <w:kern w:val="0"/>
                <w:sz w:val="24"/>
                <w:szCs w:val="24"/>
              </w:rPr>
              <w:t>（1）</w:t>
            </w:r>
            <w:r>
              <w:rPr>
                <w:rFonts w:hint="eastAsia" w:ascii="仿宋" w:hAnsi="仿宋" w:eastAsia="仿宋" w:cs="仿宋"/>
                <w:sz w:val="24"/>
                <w:szCs w:val="24"/>
              </w:rPr>
              <w:t>伴音清晰、饱满、圆润，无失真、噪声杂音干扰、音量忽大忽小现象；</w:t>
            </w:r>
          </w:p>
          <w:p>
            <w:pPr>
              <w:autoSpaceDE w:val="0"/>
              <w:autoSpaceDN w:val="0"/>
              <w:adjustRightInd w:val="0"/>
              <w:spacing w:beforeLines="0" w:afterLines="0"/>
              <w:jc w:val="left"/>
              <w:rPr>
                <w:rFonts w:hint="eastAsia" w:ascii="仿宋" w:hAnsi="仿宋" w:eastAsia="仿宋" w:cs="仿宋"/>
                <w:sz w:val="24"/>
                <w:szCs w:val="24"/>
              </w:rPr>
            </w:pPr>
            <w:r>
              <w:rPr>
                <w:rFonts w:hint="eastAsia" w:ascii="仿宋" w:hAnsi="仿宋" w:eastAsia="仿宋" w:cs="仿宋"/>
                <w:kern w:val="0"/>
                <w:sz w:val="24"/>
                <w:szCs w:val="24"/>
              </w:rPr>
              <w:t>（2）</w:t>
            </w:r>
            <w:r>
              <w:rPr>
                <w:rFonts w:hint="eastAsia" w:ascii="仿宋" w:hAnsi="仿宋" w:eastAsia="仿宋" w:cs="仿宋"/>
                <w:sz w:val="24"/>
                <w:szCs w:val="24"/>
              </w:rPr>
              <w:t>解说声与现场声无明显比例失调，解说声与背景音乐无明显比例失调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14</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12"/>
              <w:snapToGrid w:val="0"/>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剪辑</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（1）剪辑衔接自然；</w:t>
            </w:r>
          </w:p>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（2）无空白帧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12"/>
              <w:snapToGrid w:val="0"/>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后期动画文字</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（1）后期制作的动画、显示的文字（非字幕文件），不能出现错误；</w:t>
            </w:r>
          </w:p>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（2）同一门课程中字体风格一致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16</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12"/>
              <w:snapToGrid w:val="0"/>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字幕要求</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中文授课视频提供对应的中文字幕，英文授课视频提供相应的英文字幕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17</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12"/>
              <w:snapToGrid w:val="0"/>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字幕文件格式</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字幕不能固定加在视频上，必须提供独立的SRT格式的字幕文件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18</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12"/>
              <w:snapToGrid w:val="0"/>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字幕编码</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pStyle w:val="12"/>
              <w:snapToGrid w:val="0"/>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中文字幕必须采用UTF-8编码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19</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12"/>
              <w:snapToGrid w:val="0"/>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字幕时间轴</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pStyle w:val="12"/>
              <w:snapToGrid w:val="0"/>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时间轴准确，字幕出现时间与视频声音一致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20</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12"/>
              <w:snapToGrid w:val="0"/>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字幕字数要求</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pStyle w:val="12"/>
              <w:snapToGrid w:val="0"/>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（1）每屏只有一行字幕；</w:t>
            </w:r>
          </w:p>
          <w:p>
            <w:pPr>
              <w:pStyle w:val="12"/>
              <w:snapToGrid w:val="0"/>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（2）画幅比为16：9的，每行不超过20个字；</w:t>
            </w:r>
          </w:p>
          <w:p>
            <w:pPr>
              <w:pStyle w:val="12"/>
              <w:snapToGrid w:val="0"/>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（3）画幅比为4：3的，每行不超过15个字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21</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12"/>
              <w:snapToGrid w:val="0"/>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字幕文字内容</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pStyle w:val="12"/>
              <w:snapToGrid w:val="0"/>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字幕文字错误率不能超过1%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22</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12"/>
              <w:snapToGrid w:val="0"/>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片头</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（1）时长应不超过10秒；</w:t>
            </w:r>
          </w:p>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（2）应使用体现课程所属院校、机构特色的素材；</w:t>
            </w:r>
          </w:p>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（3）应包括校名及Logo、课程名称、讲次、主讲教师姓名、专业技术职务、单位等信息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23</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12"/>
              <w:snapToGrid w:val="0"/>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片尾</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（1）时长应不超过10秒；</w:t>
            </w:r>
          </w:p>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（2）应包括版权单位、制作单位、录制时间、可以有鸣谢单位或个人信息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24</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12"/>
              <w:snapToGrid w:val="0"/>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视频LOGO</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autoSpaceDE w:val="0"/>
              <w:autoSpaceDN w:val="0"/>
              <w:adjustRightInd w:val="0"/>
              <w:spacing w:beforeLines="0" w:afterLines="0"/>
              <w:jc w:val="left"/>
              <w:rPr>
                <w:rFonts w:hint="eastAsia" w:ascii="仿宋" w:hAnsi="仿宋" w:eastAsia="仿宋" w:cs="仿宋"/>
                <w:sz w:val="24"/>
                <w:szCs w:val="24"/>
              </w:rPr>
            </w:pPr>
            <w:r>
              <w:rPr>
                <w:rFonts w:hint="eastAsia" w:ascii="仿宋" w:hAnsi="仿宋" w:eastAsia="仿宋" w:cs="仿宋"/>
                <w:kern w:val="0"/>
                <w:sz w:val="24"/>
                <w:szCs w:val="24"/>
              </w:rPr>
              <w:t>视频的相应位置应加上课程所属院校、机构统一设计的Logo标志，标志应明显、且不影响视频内容的显示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25</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12"/>
              <w:snapToGrid w:val="0"/>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视频长度</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pStyle w:val="12"/>
              <w:snapToGrid w:val="0"/>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5~15分钟之间（尽量控制在10分钟之内）</w:t>
            </w:r>
          </w:p>
        </w:tc>
      </w:tr>
    </w:tbl>
    <w:p>
      <w:pPr>
        <w:spacing w:line="400" w:lineRule="exact"/>
        <w:jc w:val="center"/>
        <w:rPr>
          <w:rFonts w:hint="eastAsia" w:ascii="宋体" w:hAnsi="宋体"/>
          <w:sz w:val="24"/>
          <w:lang w:eastAsia="zh-CN"/>
        </w:rPr>
      </w:pPr>
    </w:p>
    <w:p>
      <w:pPr>
        <w:spacing w:line="400" w:lineRule="exact"/>
        <w:jc w:val="center"/>
        <w:rPr>
          <w:rFonts w:hint="eastAsia" w:ascii="宋体" w:hAnsi="宋体"/>
          <w:sz w:val="24"/>
          <w:lang w:val="en-US" w:eastAsia="zh-CN"/>
        </w:rPr>
      </w:pPr>
      <w:r>
        <w:rPr>
          <w:rFonts w:hint="eastAsia" w:ascii="宋体" w:hAnsi="宋体"/>
          <w:sz w:val="24"/>
          <w:lang w:eastAsia="zh-CN"/>
        </w:rPr>
        <w:t>表</w:t>
      </w:r>
      <w:r>
        <w:rPr>
          <w:rFonts w:hint="eastAsia" w:ascii="宋体" w:hAnsi="宋体"/>
          <w:sz w:val="24"/>
          <w:lang w:val="en-US" w:eastAsia="zh-CN"/>
        </w:rPr>
        <w:t>2</w:t>
      </w:r>
      <w:bookmarkStart w:id="0" w:name="_GoBack"/>
      <w:bookmarkEnd w:id="0"/>
      <w:r>
        <w:rPr>
          <w:rFonts w:hint="eastAsia" w:ascii="宋体" w:hAnsi="宋体"/>
          <w:sz w:val="24"/>
          <w:lang w:eastAsia="zh-CN"/>
        </w:rPr>
        <w:t xml:space="preserve"> 课程非视频</w:t>
      </w:r>
      <w:r>
        <w:rPr>
          <w:rFonts w:hint="eastAsia" w:ascii="宋体" w:hAnsi="宋体"/>
          <w:sz w:val="24"/>
          <w:lang w:val="en-US" w:eastAsia="zh-CN"/>
        </w:rPr>
        <w:t>资源技术规范要求</w:t>
      </w:r>
    </w:p>
    <w:tbl>
      <w:tblPr>
        <w:tblStyle w:val="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vAlign w:val="center"/>
          </w:tcPr>
          <w:p>
            <w:pPr>
              <w:widowControl/>
              <w:spacing w:beforeLines="0" w:afterLines="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vAlign w:val="center"/>
          </w:tcPr>
          <w:p>
            <w:pPr>
              <w:pStyle w:val="12"/>
              <w:snapToGrid w:val="0"/>
              <w:spacing w:beforeLines="0" w:afterLines="0"/>
              <w:jc w:val="center"/>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项目</w:t>
            </w:r>
          </w:p>
        </w:tc>
        <w:tc>
          <w:tcPr>
            <w:tcW w:w="5953"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vAlign w:val="center"/>
          </w:tcPr>
          <w:p>
            <w:pPr>
              <w:pStyle w:val="12"/>
              <w:snapToGrid w:val="0"/>
              <w:spacing w:beforeLines="0" w:afterLines="0"/>
              <w:jc w:val="center"/>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12"/>
              <w:snapToGrid w:val="0"/>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非视频单元分布</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（1）建议每个视频都设置有非视频单元，可以是测验、课堂讨论、参考资料等形式；</w:t>
            </w:r>
          </w:p>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（2）建议每个单元课程后有测试或作业；</w:t>
            </w:r>
          </w:p>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（3）可根据需要设置期中考试、期末考试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12"/>
              <w:snapToGrid w:val="0"/>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补充资料</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autoSpaceDE w:val="0"/>
              <w:autoSpaceDN w:val="0"/>
              <w:adjustRightInd w:val="0"/>
              <w:spacing w:beforeLines="0" w:afterLines="0"/>
              <w:jc w:val="left"/>
              <w:rPr>
                <w:rFonts w:hint="eastAsia" w:ascii="仿宋" w:hAnsi="仿宋" w:eastAsia="仿宋" w:cs="仿宋"/>
                <w:sz w:val="24"/>
                <w:szCs w:val="24"/>
              </w:rPr>
            </w:pPr>
            <w:r>
              <w:rPr>
                <w:rFonts w:hint="eastAsia" w:ascii="仿宋" w:hAnsi="仿宋" w:eastAsia="仿宋" w:cs="仿宋"/>
                <w:kern w:val="0"/>
                <w:sz w:val="24"/>
                <w:szCs w:val="24"/>
              </w:rPr>
              <w:t>（1）</w:t>
            </w:r>
            <w:r>
              <w:rPr>
                <w:rFonts w:hint="eastAsia" w:ascii="仿宋" w:hAnsi="仿宋" w:eastAsia="仿宋" w:cs="仿宋"/>
                <w:sz w:val="24"/>
                <w:szCs w:val="24"/>
              </w:rPr>
              <w:t>包含课程教学演示文稿或其它参考资料、文献等；</w:t>
            </w:r>
          </w:p>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sz w:val="24"/>
                <w:szCs w:val="24"/>
              </w:rPr>
              <w:t>演示文稿和其他格式文档需以PDF格式上传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12"/>
              <w:snapToGrid w:val="0"/>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测验评价</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（1）测验需要明确是否计分；</w:t>
            </w:r>
          </w:p>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（2）计分环节的测验必须设置评分方法、提交次数和最迟提交时间；</w:t>
            </w:r>
          </w:p>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（3）遇节假日、特殊情况，应适当顺延最后提交时间；</w:t>
            </w:r>
          </w:p>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（4）测验出现错误应及时纠正，计分测验出现错误，还需要重新设置学习者分数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4</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12"/>
              <w:snapToGrid w:val="0"/>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测验形式</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（1）客观题题型包括单选题、多选题、填空题和判断题，由平台自动判分，必须预设正确答案，并提供解答；</w:t>
            </w:r>
          </w:p>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（2）建议采用数值型答案的填空题，如果答案为文本型，需保证答案唯一且不会引起学生异议；</w:t>
            </w:r>
          </w:p>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（3）主观题可采用教师批改（含助教团队）或同学互评两种方式进行判分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12"/>
              <w:snapToGrid w:val="0"/>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讨论模块</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（1）适当在学习模块中插入讨论模块，与传统主观题形成有效互补；</w:t>
            </w:r>
          </w:p>
          <w:p>
            <w:pPr>
              <w:autoSpaceDE w:val="0"/>
              <w:autoSpaceDN w:val="0"/>
              <w:adjustRightInd w:val="0"/>
              <w:spacing w:beforeLines="0" w:afterLines="0"/>
              <w:jc w:val="left"/>
              <w:rPr>
                <w:rFonts w:hint="eastAsia" w:ascii="仿宋" w:hAnsi="仿宋" w:eastAsia="仿宋" w:cs="仿宋"/>
                <w:kern w:val="0"/>
                <w:sz w:val="24"/>
                <w:szCs w:val="24"/>
              </w:rPr>
            </w:pPr>
            <w:r>
              <w:rPr>
                <w:rFonts w:hint="eastAsia" w:ascii="仿宋" w:hAnsi="仿宋" w:eastAsia="仿宋" w:cs="仿宋"/>
                <w:kern w:val="0"/>
                <w:sz w:val="24"/>
                <w:szCs w:val="24"/>
              </w:rPr>
              <w:t>（2）授课团队和助教应及时检查讨论模块的回帖讨论情况，进行引导，肯定正确回答，纠正错误回答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6</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12"/>
              <w:snapToGrid w:val="0"/>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pStyle w:val="12"/>
              <w:snapToGrid w:val="0"/>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（1）考试题一经发布将不允许修改，发布前需确保内容核查无误；</w:t>
            </w:r>
          </w:p>
          <w:p>
            <w:pPr>
              <w:pStyle w:val="12"/>
              <w:snapToGrid w:val="0"/>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（2）可包括客观题和主观题，数量不限；</w:t>
            </w:r>
          </w:p>
          <w:p>
            <w:pPr>
              <w:pStyle w:val="12"/>
              <w:snapToGrid w:val="0"/>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（3）只允许学生提交一次，且有答题时间限制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7</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12"/>
              <w:snapToGrid w:val="0"/>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高级模块</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autoSpaceDE w:val="0"/>
              <w:autoSpaceDN w:val="0"/>
              <w:adjustRightInd w:val="0"/>
              <w:spacing w:beforeLines="0" w:afterLines="0"/>
              <w:jc w:val="left"/>
              <w:rPr>
                <w:rFonts w:hint="eastAsia" w:ascii="仿宋" w:hAnsi="仿宋" w:eastAsia="仿宋" w:cs="仿宋"/>
                <w:sz w:val="24"/>
                <w:szCs w:val="24"/>
              </w:rPr>
            </w:pPr>
            <w:r>
              <w:rPr>
                <w:rFonts w:hint="eastAsia" w:ascii="仿宋" w:hAnsi="仿宋" w:eastAsia="仿宋" w:cs="仿宋"/>
                <w:kern w:val="0"/>
                <w:sz w:val="24"/>
                <w:szCs w:val="24"/>
              </w:rPr>
              <w:t>如需要新的高级模块，可自行开发，但需要保证与</w:t>
            </w:r>
            <w:r>
              <w:rPr>
                <w:rFonts w:hint="eastAsia" w:ascii="仿宋" w:hAnsi="仿宋" w:eastAsia="仿宋" w:cs="仿宋"/>
                <w:sz w:val="24"/>
                <w:szCs w:val="24"/>
              </w:rPr>
              <w:t>MOOC平台兼容，经过完备测试</w:t>
            </w:r>
          </w:p>
        </w:tc>
      </w:tr>
    </w:tbl>
    <w:p>
      <w:pPr>
        <w:spacing w:line="400" w:lineRule="exact"/>
        <w:ind w:firstLine="480" w:firstLineChars="200"/>
        <w:jc w:val="left"/>
        <w:rPr>
          <w:rFonts w:hint="eastAsia" w:ascii="宋体" w:hAnsi="宋体"/>
          <w:sz w:val="24"/>
          <w:lang w:val="en-US" w:eastAsia="zh-CN"/>
        </w:rPr>
      </w:pPr>
      <w:r>
        <w:rPr>
          <w:rFonts w:hint="eastAsia" w:ascii="宋体" w:hAnsi="宋体"/>
          <w:sz w:val="24"/>
          <w:lang w:val="en-US" w:eastAsia="zh-CN"/>
        </w:rPr>
        <w:t xml:space="preserve">2. </w:t>
      </w:r>
      <w:r>
        <w:rPr>
          <w:rFonts w:hint="eastAsia" w:ascii="宋体" w:hAnsi="宋体"/>
          <w:sz w:val="24"/>
        </w:rPr>
        <w:t>应标单位除完成基本教学资源制作外，</w:t>
      </w:r>
      <w:r>
        <w:rPr>
          <w:rFonts w:hint="eastAsia" w:ascii="宋体" w:hAnsi="宋体"/>
          <w:sz w:val="24"/>
          <w:lang w:val="en-US" w:eastAsia="zh-CN"/>
        </w:rPr>
        <w:t>能够按照安徽省精品</w:t>
      </w:r>
      <w:r>
        <w:rPr>
          <w:rFonts w:hint="eastAsia" w:ascii="宋体" w:hAnsi="宋体"/>
          <w:sz w:val="24"/>
        </w:rPr>
        <w:t>在线开放课程结题验收标准规定</w:t>
      </w:r>
      <w:r>
        <w:rPr>
          <w:rFonts w:hint="eastAsia" w:ascii="宋体" w:hAnsi="宋体"/>
          <w:sz w:val="24"/>
          <w:lang w:eastAsia="zh-CN"/>
        </w:rPr>
        <w:t>，</w:t>
      </w:r>
      <w:r>
        <w:rPr>
          <w:rFonts w:hint="eastAsia" w:ascii="宋体" w:hAnsi="宋体"/>
          <w:sz w:val="24"/>
          <w:lang w:val="en-US" w:eastAsia="zh-CN"/>
        </w:rPr>
        <w:t>帮助</w:t>
      </w:r>
      <w:r>
        <w:rPr>
          <w:rFonts w:hint="eastAsia" w:ascii="宋体" w:hAnsi="宋体"/>
          <w:sz w:val="24"/>
        </w:rPr>
        <w:t>教师主动设计动画</w:t>
      </w:r>
      <w:r>
        <w:rPr>
          <w:rFonts w:hint="eastAsia" w:ascii="宋体" w:hAnsi="宋体"/>
          <w:sz w:val="24"/>
          <w:lang w:eastAsia="zh-CN"/>
        </w:rPr>
        <w:t>，</w:t>
      </w:r>
      <w:r>
        <w:rPr>
          <w:rFonts w:hint="eastAsia" w:ascii="宋体" w:hAnsi="宋体"/>
          <w:sz w:val="24"/>
          <w:lang w:val="en-US" w:eastAsia="zh-CN"/>
        </w:rPr>
        <w:t>完善教学资源，以及</w:t>
      </w:r>
      <w:r>
        <w:rPr>
          <w:rFonts w:hint="eastAsia" w:ascii="宋体" w:hAnsi="宋体"/>
          <w:sz w:val="24"/>
        </w:rPr>
        <w:t>测验、作业、考试、答疑、讨论等教学组织活动，开展在线指导与测评</w:t>
      </w:r>
      <w:r>
        <w:rPr>
          <w:rFonts w:hint="eastAsia" w:ascii="宋体" w:hAnsi="宋体"/>
          <w:sz w:val="24"/>
          <w:lang w:eastAsia="zh-CN"/>
        </w:rPr>
        <w:t>，</w:t>
      </w:r>
      <w:r>
        <w:rPr>
          <w:rFonts w:hint="eastAsia" w:ascii="宋体" w:hAnsi="宋体"/>
          <w:sz w:val="24"/>
        </w:rPr>
        <w:t>课程</w:t>
      </w:r>
      <w:r>
        <w:rPr>
          <w:rFonts w:hint="eastAsia" w:ascii="宋体" w:hAnsi="宋体"/>
          <w:sz w:val="24"/>
          <w:lang w:val="en-US" w:eastAsia="zh-CN"/>
        </w:rPr>
        <w:t>在其他高校应用等。</w:t>
      </w:r>
    </w:p>
    <w:p>
      <w:pPr>
        <w:numPr>
          <w:ilvl w:val="0"/>
          <w:numId w:val="1"/>
        </w:numPr>
        <w:spacing w:line="400" w:lineRule="exact"/>
        <w:jc w:val="left"/>
        <w:rPr>
          <w:rFonts w:hint="default" w:ascii="宋体" w:hAnsi="宋体" w:eastAsia="宋体"/>
          <w:b/>
          <w:sz w:val="24"/>
          <w:szCs w:val="24"/>
          <w:lang w:val="en-US" w:eastAsia="zh-CN"/>
        </w:rPr>
      </w:pPr>
      <w:r>
        <w:rPr>
          <w:rFonts w:hint="eastAsia" w:ascii="宋体" w:hAnsi="宋体" w:eastAsia="宋体"/>
          <w:b/>
          <w:sz w:val="24"/>
          <w:szCs w:val="24"/>
          <w:lang w:val="en-US" w:eastAsia="zh-CN"/>
        </w:rPr>
        <w:t>其他要求</w:t>
      </w:r>
    </w:p>
    <w:p>
      <w:pPr>
        <w:spacing w:line="400" w:lineRule="exact"/>
        <w:ind w:firstLine="480" w:firstLineChars="200"/>
        <w:jc w:val="left"/>
        <w:rPr>
          <w:rFonts w:hint="eastAsia" w:ascii="宋体" w:hAnsi="宋体"/>
          <w:sz w:val="24"/>
        </w:rPr>
      </w:pPr>
      <w:r>
        <w:rPr>
          <w:rFonts w:hint="eastAsia" w:ascii="宋体" w:hAnsi="宋体"/>
          <w:sz w:val="24"/>
        </w:rPr>
        <w:t>1．不能按要求制作</w:t>
      </w:r>
      <w:r>
        <w:rPr>
          <w:rFonts w:hint="eastAsia" w:ascii="宋体" w:hAnsi="宋体"/>
          <w:sz w:val="24"/>
          <w:lang w:val="en-US" w:eastAsia="zh-CN"/>
        </w:rPr>
        <w:t>线上课程（不满足线上课程结项要求）</w:t>
      </w:r>
      <w:r>
        <w:rPr>
          <w:rFonts w:hint="eastAsia" w:ascii="宋体" w:hAnsi="宋体"/>
          <w:sz w:val="24"/>
        </w:rPr>
        <w:t>视为废标；</w:t>
      </w:r>
    </w:p>
    <w:p>
      <w:pPr>
        <w:spacing w:line="400" w:lineRule="exact"/>
        <w:ind w:firstLine="480" w:firstLineChars="200"/>
        <w:jc w:val="left"/>
        <w:rPr>
          <w:rFonts w:hint="eastAsia" w:ascii="宋体" w:hAnsi="宋体"/>
          <w:sz w:val="24"/>
        </w:rPr>
      </w:pPr>
      <w:r>
        <w:rPr>
          <w:rFonts w:hint="eastAsia" w:ascii="宋体" w:hAnsi="宋体"/>
          <w:sz w:val="24"/>
        </w:rPr>
        <w:t>2．不能按照要求在我校网络教学平台</w:t>
      </w:r>
      <w:r>
        <w:rPr>
          <w:rFonts w:hint="eastAsia" w:ascii="宋体" w:hAnsi="宋体"/>
          <w:sz w:val="24"/>
          <w:lang w:val="en-US" w:eastAsia="zh-CN"/>
        </w:rPr>
        <w:t>以及其他公开平台</w:t>
      </w:r>
      <w:r>
        <w:rPr>
          <w:rFonts w:hint="eastAsia" w:ascii="宋体" w:hAnsi="宋体"/>
          <w:sz w:val="24"/>
        </w:rPr>
        <w:t>上运行视为废标。</w:t>
      </w:r>
    </w:p>
    <w:p>
      <w:pPr>
        <w:spacing w:line="400" w:lineRule="exact"/>
        <w:ind w:firstLine="480" w:firstLineChars="200"/>
        <w:jc w:val="left"/>
        <w:rPr>
          <w:rFonts w:hint="eastAsia" w:ascii="宋体" w:hAnsi="宋体"/>
          <w:sz w:val="24"/>
        </w:rPr>
      </w:pPr>
      <w:r>
        <w:rPr>
          <w:rFonts w:hint="eastAsia" w:ascii="宋体" w:hAnsi="宋体"/>
          <w:sz w:val="24"/>
        </w:rPr>
        <w:t>3. 保证各类教学资源知识产权清晰、明确，不侵犯第三方权益。视频制作过程中使用到的所有中标人提供的素材资源等出现版权问题为中标人责任。</w:t>
      </w:r>
    </w:p>
    <w:p>
      <w:pPr>
        <w:spacing w:line="400" w:lineRule="exact"/>
        <w:ind w:firstLine="480" w:firstLineChars="200"/>
        <w:jc w:val="left"/>
        <w:rPr>
          <w:rFonts w:hint="eastAsia" w:ascii="宋体" w:hAnsi="宋体" w:eastAsia="宋体"/>
          <w:b/>
          <w:sz w:val="24"/>
          <w:szCs w:val="24"/>
          <w:lang w:val="en-US" w:eastAsia="zh-CN"/>
        </w:rPr>
      </w:pPr>
      <w:r>
        <w:rPr>
          <w:rFonts w:hint="eastAsia" w:ascii="宋体" w:hAnsi="宋体"/>
          <w:sz w:val="24"/>
        </w:rPr>
        <w:t>4.在质保期内能够根据招标人要求转换视频格式。</w:t>
      </w:r>
    </w:p>
    <w:p>
      <w:pPr>
        <w:spacing w:line="400" w:lineRule="exact"/>
        <w:jc w:val="left"/>
        <w:rPr>
          <w:rFonts w:hint="eastAsia" w:ascii="宋体" w:hAnsi="宋体" w:eastAsia="宋体"/>
          <w:b/>
          <w:sz w:val="24"/>
          <w:szCs w:val="24"/>
          <w:lang w:val="en-US" w:eastAsia="zh-CN"/>
        </w:rPr>
      </w:pPr>
      <w:r>
        <w:rPr>
          <w:rFonts w:hint="eastAsia" w:ascii="宋体" w:hAnsi="宋体" w:eastAsia="宋体"/>
          <w:b/>
          <w:sz w:val="24"/>
          <w:szCs w:val="24"/>
          <w:lang w:val="en-US" w:eastAsia="zh-CN"/>
        </w:rPr>
        <w:t>四、售后服务要求</w:t>
      </w:r>
    </w:p>
    <w:p>
      <w:pPr>
        <w:spacing w:line="400" w:lineRule="exact"/>
        <w:ind w:firstLine="480" w:firstLineChars="200"/>
        <w:jc w:val="left"/>
        <w:rPr>
          <w:rFonts w:hint="eastAsia" w:ascii="宋体" w:hAnsi="宋体"/>
          <w:sz w:val="24"/>
        </w:rPr>
      </w:pPr>
      <w:r>
        <w:rPr>
          <w:rFonts w:hint="eastAsia" w:ascii="宋体" w:hAnsi="宋体"/>
          <w:sz w:val="24"/>
        </w:rPr>
        <w:t>1.当制作的</w:t>
      </w:r>
      <w:r>
        <w:rPr>
          <w:rFonts w:hint="eastAsia" w:ascii="宋体" w:hAnsi="宋体"/>
          <w:sz w:val="24"/>
          <w:lang w:val="en-US" w:eastAsia="zh-CN"/>
        </w:rPr>
        <w:t>线上课程</w:t>
      </w:r>
      <w:r>
        <w:rPr>
          <w:rFonts w:hint="eastAsia" w:ascii="宋体" w:hAnsi="宋体"/>
          <w:sz w:val="24"/>
        </w:rPr>
        <w:t>在运行中出现问题时，中标人要及时电话响应，如果必须现场解决的问题，要在2天内到达现场解决问题，且要在2天内将问题解决。</w:t>
      </w:r>
    </w:p>
    <w:p>
      <w:pPr>
        <w:spacing w:line="400" w:lineRule="exact"/>
        <w:ind w:firstLine="480" w:firstLineChars="200"/>
        <w:jc w:val="left"/>
        <w:rPr>
          <w:rFonts w:hint="eastAsia" w:ascii="宋体" w:hAnsi="宋体"/>
          <w:sz w:val="24"/>
        </w:rPr>
      </w:pPr>
      <w:r>
        <w:rPr>
          <w:rFonts w:hint="eastAsia" w:ascii="宋体" w:hAnsi="宋体"/>
          <w:sz w:val="24"/>
        </w:rPr>
        <w:t>2.所有投标产品免费2年全保。</w:t>
      </w:r>
    </w:p>
    <w:p>
      <w:pPr>
        <w:spacing w:line="400" w:lineRule="exact"/>
        <w:ind w:firstLine="480" w:firstLineChars="200"/>
        <w:jc w:val="left"/>
        <w:rPr>
          <w:rFonts w:hint="eastAsia" w:ascii="宋体" w:hAnsi="宋体"/>
          <w:sz w:val="24"/>
        </w:rPr>
      </w:pPr>
      <w:r>
        <w:rPr>
          <w:rFonts w:hint="eastAsia" w:ascii="宋体" w:hAnsi="宋体"/>
          <w:sz w:val="24"/>
        </w:rPr>
        <w:t>3.中标人在2年内根据招标人要求对所建设的课程免费进行修改，直至招标人满意。</w:t>
      </w:r>
    </w:p>
    <w:p>
      <w:pPr>
        <w:jc w:val="both"/>
        <w:rPr>
          <w:rFonts w:asciiTheme="minorEastAsia" w:hAnsiTheme="minorEastAsia"/>
          <w:b/>
          <w:sz w:val="30"/>
          <w:szCs w:val="30"/>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_x0003_.〇.">
    <w:altName w:val="黑体"/>
    <w:panose1 w:val="00000000000000000000"/>
    <w:charset w:val="86"/>
    <w:family w:val="swiss"/>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FD6F3"/>
    <w:multiLevelType w:val="singleLevel"/>
    <w:tmpl w:val="6FAFD6F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375"/>
    <w:rsid w:val="00053128"/>
    <w:rsid w:val="000A6523"/>
    <w:rsid w:val="0013042F"/>
    <w:rsid w:val="0016700D"/>
    <w:rsid w:val="001B091E"/>
    <w:rsid w:val="0020351C"/>
    <w:rsid w:val="0020503D"/>
    <w:rsid w:val="002F517E"/>
    <w:rsid w:val="003369A2"/>
    <w:rsid w:val="003948B0"/>
    <w:rsid w:val="003C28E6"/>
    <w:rsid w:val="004F6519"/>
    <w:rsid w:val="00506380"/>
    <w:rsid w:val="00585229"/>
    <w:rsid w:val="00595B9C"/>
    <w:rsid w:val="005D4375"/>
    <w:rsid w:val="0069250A"/>
    <w:rsid w:val="007028D5"/>
    <w:rsid w:val="007B0993"/>
    <w:rsid w:val="007B113C"/>
    <w:rsid w:val="007B6F55"/>
    <w:rsid w:val="007B7ED4"/>
    <w:rsid w:val="00863DEB"/>
    <w:rsid w:val="0092024C"/>
    <w:rsid w:val="00954320"/>
    <w:rsid w:val="00975C36"/>
    <w:rsid w:val="009B5CD8"/>
    <w:rsid w:val="009E03C5"/>
    <w:rsid w:val="009F1D33"/>
    <w:rsid w:val="00A13D61"/>
    <w:rsid w:val="00A55C42"/>
    <w:rsid w:val="00A76FD3"/>
    <w:rsid w:val="00AC611D"/>
    <w:rsid w:val="00B218AF"/>
    <w:rsid w:val="00B95F77"/>
    <w:rsid w:val="00C16D55"/>
    <w:rsid w:val="00C778F9"/>
    <w:rsid w:val="00D82F0A"/>
    <w:rsid w:val="00E06E7E"/>
    <w:rsid w:val="00E41A6E"/>
    <w:rsid w:val="00EE4013"/>
    <w:rsid w:val="00F52CB3"/>
    <w:rsid w:val="00FC0E23"/>
    <w:rsid w:val="01956417"/>
    <w:rsid w:val="145E23EC"/>
    <w:rsid w:val="1560150D"/>
    <w:rsid w:val="44DE6A1E"/>
    <w:rsid w:val="52F16F46"/>
    <w:rsid w:val="59776A49"/>
    <w:rsid w:val="5AB56086"/>
    <w:rsid w:val="75D84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lang w:bidi="th-TH"/>
    </w:rPr>
  </w:style>
  <w:style w:type="table" w:styleId="7">
    <w:name w:val="Table Grid"/>
    <w:basedOn w:val="6"/>
    <w:qFormat/>
    <w:uiPriority w:val="59"/>
    <w:pPr>
      <w:widowControl w:val="0"/>
      <w:jc w:val="both"/>
    </w:pPr>
    <w:rPr>
      <w:rFonts w:ascii="Calibri" w:hAnsi="Calibri" w:eastAsia="宋体" w:cs="Times New Roman"/>
      <w:kern w:val="0"/>
      <w:sz w:val="20"/>
      <w:szCs w:val="20"/>
      <w:lang w:bidi="th-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paragraph" w:customStyle="1" w:styleId="10">
    <w:name w:val="正文1"/>
    <w:qFormat/>
    <w:uiPriority w:val="99"/>
    <w:pPr>
      <w:spacing w:line="276" w:lineRule="auto"/>
    </w:pPr>
    <w:rPr>
      <w:rFonts w:ascii="Arial" w:hAnsi="Arial" w:eastAsia="宋体" w:cs="Arial"/>
      <w:color w:val="000000"/>
      <w:kern w:val="2"/>
      <w:sz w:val="22"/>
      <w:szCs w:val="22"/>
      <w:lang w:val="en-US" w:eastAsia="zh-CN" w:bidi="ar-SA"/>
    </w:rPr>
  </w:style>
  <w:style w:type="paragraph" w:styleId="11">
    <w:name w:val="List Paragraph"/>
    <w:basedOn w:val="1"/>
    <w:qFormat/>
    <w:uiPriority w:val="34"/>
    <w:pPr>
      <w:ind w:firstLine="420" w:firstLineChars="200"/>
    </w:pPr>
  </w:style>
  <w:style w:type="paragraph" w:customStyle="1" w:styleId="12">
    <w:name w:val="Default"/>
    <w:unhideWhenUsed/>
    <w:qFormat/>
    <w:uiPriority w:val="0"/>
    <w:pPr>
      <w:widowControl w:val="0"/>
      <w:autoSpaceDE w:val="0"/>
      <w:autoSpaceDN w:val="0"/>
      <w:adjustRightInd w:val="0"/>
      <w:spacing w:beforeLines="0" w:afterLines="0"/>
    </w:pPr>
    <w:rPr>
      <w:rFonts w:hint="eastAsia" w:ascii="微软雅黑_x0003_.〇." w:hAnsi="Calibri" w:eastAsia="微软雅黑_x0003_.〇." w:cs="Times New Roman"/>
      <w:color w:val="00000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234</Words>
  <Characters>1339</Characters>
  <Lines>11</Lines>
  <Paragraphs>3</Paragraphs>
  <TotalTime>3</TotalTime>
  <ScaleCrop>false</ScaleCrop>
  <LinksUpToDate>false</LinksUpToDate>
  <CharactersWithSpaces>1570</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2018-12-17T08:28:00Z</dcterms:created>
  <dc:creator>managr</dc:creator>
  <cp:lastModifiedBy>Hakodate_Chzu</cp:lastModifiedBy>
  <dcterms:modified xsi:type="dcterms:W3CDTF">2021-08-06T08:08:39Z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